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01C" w:rsidRDefault="003B501C" w:rsidP="003B501C">
      <w:pPr>
        <w:pStyle w:val="Bntext"/>
        <w:rPr>
          <w:sz w:val="24"/>
        </w:rPr>
      </w:pPr>
      <w:bookmarkStart w:id="0" w:name="_GoBack"/>
      <w:bookmarkEnd w:id="0"/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  <w:bookmarkStart w:id="1" w:name="_Toc162945027"/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</w:p>
    <w:p w:rsidR="003B501C" w:rsidRDefault="003B501C" w:rsidP="003B501C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 xml:space="preserve">2. </w:t>
      </w:r>
      <w:bookmarkEnd w:id="1"/>
      <w:r>
        <w:rPr>
          <w:b/>
          <w:bCs/>
          <w:caps/>
          <w:sz w:val="36"/>
        </w:rPr>
        <w:t>seznam souřadnic a výšek</w:t>
      </w:r>
    </w:p>
    <w:p w:rsidR="003B501C" w:rsidRDefault="003B501C" w:rsidP="003B501C">
      <w:pPr>
        <w:jc w:val="center"/>
        <w:rPr>
          <w:sz w:val="24"/>
        </w:rPr>
      </w:pPr>
      <w:r>
        <w:rPr>
          <w:sz w:val="24"/>
        </w:rPr>
        <w:t xml:space="preserve">(S-JTSK, </w:t>
      </w:r>
      <w:proofErr w:type="spellStart"/>
      <w:r>
        <w:rPr>
          <w:sz w:val="24"/>
        </w:rPr>
        <w:t>Bpv</w:t>
      </w:r>
      <w:proofErr w:type="spellEnd"/>
      <w:r>
        <w:rPr>
          <w:sz w:val="24"/>
        </w:rPr>
        <w:t>)</w:t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t>Obsah:</w:t>
      </w:r>
    </w:p>
    <w:p w:rsidR="003B501C" w:rsidRDefault="003B501C" w:rsidP="003B501C">
      <w:pPr>
        <w:jc w:val="both"/>
        <w:rPr>
          <w:sz w:val="24"/>
        </w:rPr>
      </w:pPr>
    </w:p>
    <w:p w:rsidR="00281EFA" w:rsidRDefault="003B501C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481533183" w:history="1">
        <w:r w:rsidR="00281EFA" w:rsidRPr="004E644B">
          <w:rPr>
            <w:rStyle w:val="Hypertextovodkaz"/>
            <w:noProof/>
          </w:rPr>
          <w:t>1.1</w:t>
        </w:r>
        <w:r w:rsidR="00281EF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81EFA" w:rsidRPr="004E644B">
          <w:rPr>
            <w:rStyle w:val="Hypertextovodkaz"/>
            <w:noProof/>
          </w:rPr>
          <w:t>DANÉ BODY</w:t>
        </w:r>
        <w:r w:rsidR="00281EFA">
          <w:rPr>
            <w:noProof/>
            <w:webHidden/>
          </w:rPr>
          <w:tab/>
        </w:r>
        <w:r w:rsidR="00281EFA">
          <w:rPr>
            <w:noProof/>
            <w:webHidden/>
          </w:rPr>
          <w:fldChar w:fldCharType="begin"/>
        </w:r>
        <w:r w:rsidR="00281EFA">
          <w:rPr>
            <w:noProof/>
            <w:webHidden/>
          </w:rPr>
          <w:instrText xml:space="preserve"> PAGEREF _Toc481533183 \h </w:instrText>
        </w:r>
        <w:r w:rsidR="00281EFA">
          <w:rPr>
            <w:noProof/>
            <w:webHidden/>
          </w:rPr>
        </w:r>
        <w:r w:rsidR="00281EFA">
          <w:rPr>
            <w:noProof/>
            <w:webHidden/>
          </w:rPr>
          <w:fldChar w:fldCharType="separate"/>
        </w:r>
        <w:r w:rsidR="00281EFA">
          <w:rPr>
            <w:noProof/>
            <w:webHidden/>
          </w:rPr>
          <w:t>2</w:t>
        </w:r>
        <w:r w:rsidR="00281EFA">
          <w:rPr>
            <w:noProof/>
            <w:webHidden/>
          </w:rPr>
          <w:fldChar w:fldCharType="end"/>
        </w:r>
      </w:hyperlink>
    </w:p>
    <w:p w:rsidR="00281EFA" w:rsidRDefault="00281EFA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33184" w:history="1">
        <w:r w:rsidRPr="004E644B">
          <w:rPr>
            <w:rStyle w:val="Hypertextovodkaz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E644B">
          <w:rPr>
            <w:rStyle w:val="Hypertextovodkaz"/>
            <w:noProof/>
          </w:rPr>
          <w:t>VÝŠKOVÉ BODY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_Toc481533184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81EFA" w:rsidRDefault="00281EFA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33185" w:history="1">
        <w:r w:rsidRPr="004E644B">
          <w:rPr>
            <w:rStyle w:val="Hypertextovodkaz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E644B">
          <w:rPr>
            <w:rStyle w:val="Hypertextovodkaz"/>
            <w:noProof/>
          </w:rPr>
          <w:t>URČOVANÉ BODY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_Toc481533185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fldChar w:fldCharType="end"/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6E5242" w:rsidRDefault="006E5242" w:rsidP="006E5242">
      <w:pPr>
        <w:pStyle w:val="Nadpis2"/>
        <w:numPr>
          <w:ilvl w:val="0"/>
          <w:numId w:val="0"/>
        </w:numPr>
        <w:spacing w:before="120"/>
        <w:rPr>
          <w:sz w:val="24"/>
        </w:rPr>
      </w:pPr>
    </w:p>
    <w:p w:rsidR="006E5242" w:rsidRDefault="006E5242" w:rsidP="006E5242">
      <w:pPr>
        <w:pStyle w:val="Nadpis2"/>
        <w:numPr>
          <w:ilvl w:val="1"/>
          <w:numId w:val="4"/>
        </w:numPr>
        <w:spacing w:before="120"/>
        <w:rPr>
          <w:sz w:val="24"/>
        </w:rPr>
      </w:pPr>
      <w:bookmarkStart w:id="2" w:name="_Toc481533183"/>
      <w:r>
        <w:rPr>
          <w:sz w:val="24"/>
        </w:rPr>
        <w:t>DANÉ BODY</w:t>
      </w:r>
      <w:bookmarkEnd w:id="2"/>
    </w:p>
    <w:tbl>
      <w:tblPr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3050"/>
        <w:gridCol w:w="3045"/>
        <w:gridCol w:w="1319"/>
      </w:tblGrid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r>
              <w:t>Číslo bodu</w:t>
            </w:r>
          </w:p>
        </w:tc>
        <w:tc>
          <w:tcPr>
            <w:tcW w:w="3050" w:type="dxa"/>
          </w:tcPr>
          <w:p w:rsidR="00D94492" w:rsidRDefault="00D94492" w:rsidP="00EC2A1C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X</w:t>
            </w:r>
          </w:p>
        </w:tc>
        <w:tc>
          <w:tcPr>
            <w:tcW w:w="1319" w:type="dxa"/>
          </w:tcPr>
          <w:p w:rsidR="00D94492" w:rsidRDefault="00D94492" w:rsidP="00EC2A1C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rPr>
                <w:rFonts w:cs="Arial"/>
                <w:b/>
                <w:bCs/>
              </w:rPr>
            </w:pPr>
            <w:r>
              <w:rPr>
                <w:b/>
              </w:rPr>
              <w:t>1</w:t>
            </w:r>
            <w:r w:rsidRPr="008558DF">
              <w:rPr>
                <w:b/>
              </w:rPr>
              <w:t xml:space="preserve"> </w:t>
            </w:r>
            <w:r w:rsidRPr="00B42AD7">
              <w:rPr>
                <w:i/>
                <w:sz w:val="14"/>
                <w:szCs w:val="14"/>
              </w:rPr>
              <w:t>(důlek v</w:t>
            </w:r>
            <w:r>
              <w:rPr>
                <w:i/>
                <w:sz w:val="14"/>
                <w:szCs w:val="14"/>
              </w:rPr>
              <w:t> </w:t>
            </w:r>
            <w:r w:rsidRPr="00B42AD7">
              <w:rPr>
                <w:i/>
                <w:sz w:val="14"/>
                <w:szCs w:val="14"/>
              </w:rPr>
              <w:t>nerez</w:t>
            </w:r>
            <w:r>
              <w:rPr>
                <w:i/>
                <w:sz w:val="14"/>
                <w:szCs w:val="14"/>
              </w:rPr>
              <w:t xml:space="preserve">. </w:t>
            </w:r>
            <w:r w:rsidRPr="00B42AD7">
              <w:rPr>
                <w:i/>
                <w:sz w:val="14"/>
                <w:szCs w:val="14"/>
              </w:rPr>
              <w:t>desce)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597186.74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1168566.08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  <w:rPr>
                <w:rFonts w:eastAsia="MS Mincho"/>
              </w:rPr>
            </w:pPr>
            <w:r>
              <w:t>190.99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rFonts w:eastAsia="MS Mincho"/>
                <w:b/>
                <w:bCs/>
              </w:rPr>
            </w:pPr>
            <w:r>
              <w:rPr>
                <w:b/>
              </w:rPr>
              <w:t>2</w:t>
            </w:r>
            <w:r w:rsidRPr="008558DF">
              <w:rPr>
                <w:b/>
              </w:rPr>
              <w:t xml:space="preserve"> </w:t>
            </w:r>
            <w:r w:rsidRPr="00B42AD7">
              <w:rPr>
                <w:i/>
                <w:sz w:val="14"/>
                <w:szCs w:val="14"/>
              </w:rPr>
              <w:t>(důlek v</w:t>
            </w:r>
            <w:r>
              <w:rPr>
                <w:i/>
                <w:sz w:val="14"/>
                <w:szCs w:val="14"/>
              </w:rPr>
              <w:t> </w:t>
            </w:r>
            <w:r w:rsidRPr="00B42AD7">
              <w:rPr>
                <w:i/>
                <w:sz w:val="14"/>
                <w:szCs w:val="14"/>
              </w:rPr>
              <w:t>nerez</w:t>
            </w:r>
            <w:r>
              <w:rPr>
                <w:i/>
                <w:sz w:val="14"/>
                <w:szCs w:val="14"/>
              </w:rPr>
              <w:t xml:space="preserve">. </w:t>
            </w:r>
            <w:r w:rsidRPr="00B42AD7">
              <w:rPr>
                <w:i/>
                <w:sz w:val="14"/>
                <w:szCs w:val="14"/>
              </w:rPr>
              <w:t>desce)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  <w:rPr>
                <w:rFonts w:eastAsia="MS Mincho"/>
              </w:rPr>
            </w:pPr>
            <w:r>
              <w:t>597133.35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  <w:rPr>
                <w:rFonts w:eastAsia="MS Mincho"/>
              </w:rPr>
            </w:pPr>
            <w:r>
              <w:t>1168207.24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191.36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rFonts w:eastAsia="MS Mincho"/>
                <w:b/>
                <w:bCs/>
              </w:rPr>
            </w:pPr>
            <w:r>
              <w:rPr>
                <w:b/>
              </w:rPr>
              <w:t>3</w:t>
            </w:r>
            <w:r w:rsidRPr="008558DF">
              <w:rPr>
                <w:b/>
              </w:rPr>
              <w:t xml:space="preserve"> </w:t>
            </w:r>
            <w:r w:rsidRPr="00B42AD7">
              <w:rPr>
                <w:i/>
                <w:sz w:val="14"/>
                <w:szCs w:val="14"/>
              </w:rPr>
              <w:t>(důlek v</w:t>
            </w:r>
            <w:r>
              <w:rPr>
                <w:i/>
                <w:sz w:val="14"/>
                <w:szCs w:val="14"/>
              </w:rPr>
              <w:t> </w:t>
            </w:r>
            <w:r w:rsidRPr="00B42AD7">
              <w:rPr>
                <w:i/>
                <w:sz w:val="14"/>
                <w:szCs w:val="14"/>
              </w:rPr>
              <w:t>nerez</w:t>
            </w:r>
            <w:r>
              <w:rPr>
                <w:i/>
                <w:sz w:val="14"/>
                <w:szCs w:val="14"/>
              </w:rPr>
              <w:t xml:space="preserve">. </w:t>
            </w:r>
            <w:r w:rsidRPr="00B42AD7">
              <w:rPr>
                <w:i/>
                <w:sz w:val="14"/>
                <w:szCs w:val="14"/>
              </w:rPr>
              <w:t>desce)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597101.38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1167992.44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191.07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b/>
              </w:rPr>
            </w:pPr>
            <w:r>
              <w:rPr>
                <w:b/>
              </w:rPr>
              <w:t>4</w:t>
            </w:r>
            <w:r w:rsidRPr="008558DF">
              <w:rPr>
                <w:b/>
              </w:rPr>
              <w:t xml:space="preserve"> </w:t>
            </w:r>
            <w:r w:rsidRPr="00B42AD7">
              <w:rPr>
                <w:i/>
                <w:sz w:val="14"/>
                <w:szCs w:val="14"/>
              </w:rPr>
              <w:t>(důlek v</w:t>
            </w:r>
            <w:r>
              <w:rPr>
                <w:i/>
                <w:sz w:val="14"/>
                <w:szCs w:val="14"/>
              </w:rPr>
              <w:t> </w:t>
            </w:r>
            <w:r w:rsidRPr="00B42AD7">
              <w:rPr>
                <w:i/>
                <w:sz w:val="14"/>
                <w:szCs w:val="14"/>
              </w:rPr>
              <w:t>nerez</w:t>
            </w:r>
            <w:r>
              <w:rPr>
                <w:i/>
                <w:sz w:val="14"/>
                <w:szCs w:val="14"/>
              </w:rPr>
              <w:t xml:space="preserve">. </w:t>
            </w:r>
            <w:r w:rsidRPr="00B42AD7">
              <w:rPr>
                <w:i/>
                <w:sz w:val="14"/>
                <w:szCs w:val="14"/>
              </w:rPr>
              <w:t>desce)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597416.47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1168531.90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190.94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b/>
              </w:rPr>
            </w:pPr>
            <w:r>
              <w:rPr>
                <w:b/>
              </w:rPr>
              <w:t>5</w:t>
            </w:r>
            <w:r w:rsidRPr="008558DF">
              <w:rPr>
                <w:b/>
              </w:rPr>
              <w:t xml:space="preserve"> </w:t>
            </w:r>
            <w:r w:rsidRPr="00B42AD7">
              <w:rPr>
                <w:i/>
                <w:sz w:val="14"/>
                <w:szCs w:val="14"/>
              </w:rPr>
              <w:t>(důlek v</w:t>
            </w:r>
            <w:r>
              <w:rPr>
                <w:i/>
                <w:sz w:val="14"/>
                <w:szCs w:val="14"/>
              </w:rPr>
              <w:t> </w:t>
            </w:r>
            <w:r w:rsidRPr="00B42AD7">
              <w:rPr>
                <w:i/>
                <w:sz w:val="14"/>
                <w:szCs w:val="14"/>
              </w:rPr>
              <w:t>nerez</w:t>
            </w:r>
            <w:r>
              <w:rPr>
                <w:i/>
                <w:sz w:val="14"/>
                <w:szCs w:val="14"/>
              </w:rPr>
              <w:t xml:space="preserve">. </w:t>
            </w:r>
            <w:r w:rsidRPr="00B42AD7">
              <w:rPr>
                <w:i/>
                <w:sz w:val="14"/>
                <w:szCs w:val="14"/>
              </w:rPr>
              <w:t>desce)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597361.57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1168174.09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190.90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b/>
              </w:rPr>
            </w:pPr>
            <w:r>
              <w:rPr>
                <w:b/>
              </w:rPr>
              <w:t>6</w:t>
            </w:r>
            <w:r w:rsidRPr="008558DF">
              <w:rPr>
                <w:b/>
              </w:rPr>
              <w:t xml:space="preserve"> </w:t>
            </w:r>
            <w:r w:rsidRPr="00B42AD7">
              <w:rPr>
                <w:i/>
                <w:sz w:val="14"/>
                <w:szCs w:val="14"/>
              </w:rPr>
              <w:t>(důlek v</w:t>
            </w:r>
            <w:r>
              <w:rPr>
                <w:i/>
                <w:sz w:val="14"/>
                <w:szCs w:val="14"/>
              </w:rPr>
              <w:t> </w:t>
            </w:r>
            <w:r w:rsidRPr="00B42AD7">
              <w:rPr>
                <w:i/>
                <w:sz w:val="14"/>
                <w:szCs w:val="14"/>
              </w:rPr>
              <w:t>nerez</w:t>
            </w:r>
            <w:r>
              <w:rPr>
                <w:i/>
                <w:sz w:val="14"/>
                <w:szCs w:val="14"/>
              </w:rPr>
              <w:t xml:space="preserve">. </w:t>
            </w:r>
            <w:r w:rsidRPr="00B42AD7">
              <w:rPr>
                <w:i/>
                <w:sz w:val="14"/>
                <w:szCs w:val="14"/>
              </w:rPr>
              <w:t>desce)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597331.12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1167958.25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191.06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rPr>
                <w:rFonts w:cs="Arial"/>
                <w:b/>
                <w:bCs/>
              </w:rPr>
            </w:pPr>
            <w:r>
              <w:rPr>
                <w:b/>
              </w:rPr>
              <w:t>3024</w:t>
            </w:r>
            <w:r w:rsidRPr="008558DF">
              <w:rPr>
                <w:b/>
              </w:rPr>
              <w:t xml:space="preserve"> </w:t>
            </w:r>
            <w:r>
              <w:rPr>
                <w:i/>
                <w:szCs w:val="20"/>
              </w:rPr>
              <w:t>(hřeb)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597304.64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1168109.37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  <w:rPr>
                <w:rFonts w:eastAsia="MS Mincho"/>
              </w:rPr>
            </w:pPr>
            <w:r>
              <w:t>192.73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rFonts w:eastAsia="MS Mincho"/>
                <w:b/>
                <w:bCs/>
              </w:rPr>
            </w:pPr>
            <w:r>
              <w:rPr>
                <w:b/>
              </w:rPr>
              <w:t>3035</w:t>
            </w:r>
            <w:r w:rsidRPr="008558DF">
              <w:rPr>
                <w:b/>
              </w:rPr>
              <w:t xml:space="preserve"> </w:t>
            </w:r>
            <w:r>
              <w:rPr>
                <w:i/>
                <w:szCs w:val="20"/>
              </w:rPr>
              <w:t>(hřeb)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  <w:rPr>
                <w:rFonts w:eastAsia="MS Mincho"/>
              </w:rPr>
            </w:pPr>
            <w:r>
              <w:t>597229.46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  <w:rPr>
                <w:rFonts w:eastAsia="MS Mincho"/>
              </w:rPr>
            </w:pPr>
            <w:r>
              <w:t>1168186.26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191.41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rFonts w:eastAsia="MS Mincho"/>
                <w:b/>
                <w:bCs/>
              </w:rPr>
            </w:pPr>
            <w:r>
              <w:rPr>
                <w:b/>
              </w:rPr>
              <w:t>3061</w:t>
            </w:r>
            <w:r w:rsidRPr="008558DF">
              <w:rPr>
                <w:b/>
              </w:rPr>
              <w:t xml:space="preserve"> </w:t>
            </w:r>
            <w:r>
              <w:rPr>
                <w:i/>
                <w:szCs w:val="20"/>
              </w:rPr>
              <w:t>(hřeb)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597282.95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1167959.06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191.34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b/>
              </w:rPr>
            </w:pPr>
            <w:r>
              <w:rPr>
                <w:b/>
              </w:rPr>
              <w:t xml:space="preserve">4005 </w:t>
            </w:r>
            <w:r>
              <w:rPr>
                <w:i/>
                <w:szCs w:val="20"/>
              </w:rPr>
              <w:t>(hřeb)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597182.47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1168585.16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191.20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b/>
              </w:rPr>
            </w:pPr>
            <w:r>
              <w:rPr>
                <w:b/>
              </w:rPr>
              <w:t xml:space="preserve">4007 </w:t>
            </w:r>
            <w:r>
              <w:rPr>
                <w:i/>
                <w:szCs w:val="20"/>
              </w:rPr>
              <w:t>(hřeb)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597328.35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1168611.46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195.11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b/>
              </w:rPr>
            </w:pPr>
            <w:r>
              <w:rPr>
                <w:b/>
              </w:rPr>
              <w:t xml:space="preserve">4013 </w:t>
            </w:r>
            <w:r>
              <w:rPr>
                <w:i/>
                <w:szCs w:val="20"/>
              </w:rPr>
              <w:t>(hřeb)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597476.67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1168673.93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191.25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b/>
              </w:rPr>
            </w:pPr>
            <w:r>
              <w:rPr>
                <w:b/>
              </w:rPr>
              <w:t xml:space="preserve">4022 </w:t>
            </w:r>
            <w:r>
              <w:rPr>
                <w:i/>
                <w:szCs w:val="20"/>
              </w:rPr>
              <w:t>(hřeb)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597332.32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1168385.34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191.29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rFonts w:eastAsia="MS Mincho"/>
                <w:b/>
                <w:bCs/>
              </w:rPr>
            </w:pPr>
            <w:r>
              <w:rPr>
                <w:b/>
              </w:rPr>
              <w:t xml:space="preserve">4025 </w:t>
            </w:r>
            <w:r>
              <w:rPr>
                <w:i/>
                <w:szCs w:val="20"/>
              </w:rPr>
              <w:t>(hřeb)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597112.43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1168088.04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191.56</w:t>
            </w:r>
          </w:p>
        </w:tc>
      </w:tr>
    </w:tbl>
    <w:p w:rsidR="006E5242" w:rsidRDefault="006E5242" w:rsidP="006E5242">
      <w:pPr>
        <w:pStyle w:val="Nadpis2"/>
        <w:numPr>
          <w:ilvl w:val="1"/>
          <w:numId w:val="4"/>
        </w:numPr>
        <w:spacing w:before="120"/>
        <w:rPr>
          <w:sz w:val="24"/>
        </w:rPr>
      </w:pPr>
      <w:bookmarkStart w:id="3" w:name="_Toc481533184"/>
      <w:r>
        <w:rPr>
          <w:sz w:val="24"/>
        </w:rPr>
        <w:t>VÝŠKOVÉ BODY</w:t>
      </w:r>
      <w:bookmarkEnd w:id="3"/>
      <w:r>
        <w:rPr>
          <w:sz w:val="24"/>
        </w:rPr>
        <w:t xml:space="preserve"> 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9"/>
        <w:gridCol w:w="6046"/>
        <w:gridCol w:w="1651"/>
      </w:tblGrid>
      <w:tr w:rsidR="00D94492" w:rsidTr="00D94492">
        <w:trPr>
          <w:cantSplit/>
        </w:trPr>
        <w:tc>
          <w:tcPr>
            <w:tcW w:w="1659" w:type="dxa"/>
          </w:tcPr>
          <w:p w:rsidR="00D94492" w:rsidRDefault="00D94492" w:rsidP="00EC2A1C">
            <w:pPr>
              <w:pStyle w:val="Obsah1"/>
              <w:widowControl/>
              <w:spacing w:after="0" w:line="240" w:lineRule="atLeast"/>
              <w:ind w:right="259"/>
              <w:rPr>
                <w:caps w:val="0"/>
              </w:rPr>
            </w:pPr>
            <w:r>
              <w:rPr>
                <w:caps w:val="0"/>
              </w:rPr>
              <w:t>Číslo bodu</w:t>
            </w:r>
          </w:p>
        </w:tc>
        <w:tc>
          <w:tcPr>
            <w:tcW w:w="6046" w:type="dxa"/>
          </w:tcPr>
          <w:p w:rsidR="00D94492" w:rsidRDefault="00D94492" w:rsidP="00EC2A1C">
            <w:pPr>
              <w:spacing w:line="240" w:lineRule="atLeast"/>
              <w:jc w:val="center"/>
            </w:pPr>
            <w:r>
              <w:t>Popis</w:t>
            </w:r>
          </w:p>
        </w:tc>
        <w:tc>
          <w:tcPr>
            <w:tcW w:w="1651" w:type="dxa"/>
          </w:tcPr>
          <w:p w:rsidR="00D94492" w:rsidRDefault="00D94492" w:rsidP="00EC2A1C">
            <w:pPr>
              <w:spacing w:line="240" w:lineRule="atLeast"/>
              <w:jc w:val="center"/>
            </w:pPr>
            <w:r>
              <w:t>H</w:t>
            </w:r>
          </w:p>
        </w:tc>
      </w:tr>
      <w:tr w:rsidR="00D94492" w:rsidRPr="00891B6A" w:rsidTr="00D94492">
        <w:trPr>
          <w:cantSplit/>
        </w:trPr>
        <w:tc>
          <w:tcPr>
            <w:tcW w:w="1659" w:type="dxa"/>
          </w:tcPr>
          <w:p w:rsidR="00D94492" w:rsidRPr="008558DF" w:rsidRDefault="00D94492" w:rsidP="00EC2A1C">
            <w:pPr>
              <w:ind w:right="259"/>
              <w:rPr>
                <w:b/>
                <w:bCs/>
              </w:rPr>
            </w:pPr>
            <w:r>
              <w:rPr>
                <w:b/>
              </w:rPr>
              <w:t xml:space="preserve">1 </w:t>
            </w:r>
          </w:p>
        </w:tc>
        <w:tc>
          <w:tcPr>
            <w:tcW w:w="6046" w:type="dxa"/>
          </w:tcPr>
          <w:p w:rsidR="00D94492" w:rsidRPr="00891B6A" w:rsidRDefault="00D94492" w:rsidP="00EC2A1C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Hřebová značka pod poklopem u bodu č. 1, hřebová zn.</w:t>
            </w:r>
          </w:p>
        </w:tc>
        <w:tc>
          <w:tcPr>
            <w:tcW w:w="1651" w:type="dxa"/>
          </w:tcPr>
          <w:p w:rsidR="00D94492" w:rsidRPr="00891B6A" w:rsidRDefault="00D94492" w:rsidP="00EC2A1C">
            <w:pPr>
              <w:jc w:val="center"/>
            </w:pPr>
            <w:r>
              <w:t>190.992</w:t>
            </w:r>
          </w:p>
        </w:tc>
      </w:tr>
      <w:tr w:rsidR="00D94492" w:rsidRPr="00891B6A" w:rsidTr="00D94492">
        <w:trPr>
          <w:cantSplit/>
        </w:trPr>
        <w:tc>
          <w:tcPr>
            <w:tcW w:w="1659" w:type="dxa"/>
          </w:tcPr>
          <w:p w:rsidR="00D94492" w:rsidRPr="008558DF" w:rsidRDefault="00D94492" w:rsidP="00EC2A1C">
            <w:pPr>
              <w:ind w:right="259"/>
              <w:rPr>
                <w:b/>
              </w:rPr>
            </w:pPr>
            <w:r>
              <w:rPr>
                <w:b/>
              </w:rPr>
              <w:t xml:space="preserve">2 </w:t>
            </w:r>
          </w:p>
        </w:tc>
        <w:tc>
          <w:tcPr>
            <w:tcW w:w="6046" w:type="dxa"/>
          </w:tcPr>
          <w:p w:rsidR="00D94492" w:rsidRPr="00CF7266" w:rsidRDefault="00D94492" w:rsidP="00EC2A1C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Hřebová značka pod poklopem u bodu č. 2, hřebová zn.</w:t>
            </w:r>
          </w:p>
        </w:tc>
        <w:tc>
          <w:tcPr>
            <w:tcW w:w="1651" w:type="dxa"/>
          </w:tcPr>
          <w:p w:rsidR="00D94492" w:rsidRDefault="00D94492" w:rsidP="00EC2A1C">
            <w:pPr>
              <w:jc w:val="center"/>
            </w:pPr>
            <w:r>
              <w:t>191.355</w:t>
            </w:r>
          </w:p>
        </w:tc>
      </w:tr>
      <w:tr w:rsidR="00D94492" w:rsidRPr="00891B6A" w:rsidTr="00D94492">
        <w:trPr>
          <w:cantSplit/>
        </w:trPr>
        <w:tc>
          <w:tcPr>
            <w:tcW w:w="1659" w:type="dxa"/>
          </w:tcPr>
          <w:p w:rsidR="00D94492" w:rsidRPr="008558DF" w:rsidRDefault="00D94492" w:rsidP="00EC2A1C">
            <w:pPr>
              <w:ind w:right="259"/>
              <w:rPr>
                <w:b/>
              </w:rPr>
            </w:pPr>
            <w:r>
              <w:rPr>
                <w:b/>
              </w:rPr>
              <w:t xml:space="preserve">3 </w:t>
            </w:r>
          </w:p>
        </w:tc>
        <w:tc>
          <w:tcPr>
            <w:tcW w:w="6046" w:type="dxa"/>
          </w:tcPr>
          <w:p w:rsidR="00D94492" w:rsidRPr="00CF7266" w:rsidRDefault="00D94492" w:rsidP="00EC2A1C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Hřebová značka pod poklopem u bodu č. 3, hřebová zn.</w:t>
            </w:r>
          </w:p>
        </w:tc>
        <w:tc>
          <w:tcPr>
            <w:tcW w:w="1651" w:type="dxa"/>
          </w:tcPr>
          <w:p w:rsidR="00D94492" w:rsidRDefault="00D94492" w:rsidP="00EC2A1C">
            <w:pPr>
              <w:jc w:val="center"/>
            </w:pPr>
            <w:r>
              <w:t>191.091</w:t>
            </w:r>
          </w:p>
        </w:tc>
      </w:tr>
      <w:tr w:rsidR="00D94492" w:rsidRPr="00891B6A" w:rsidTr="00D94492">
        <w:trPr>
          <w:cantSplit/>
        </w:trPr>
        <w:tc>
          <w:tcPr>
            <w:tcW w:w="1659" w:type="dxa"/>
          </w:tcPr>
          <w:p w:rsidR="00D94492" w:rsidRPr="008558DF" w:rsidRDefault="00D94492" w:rsidP="00EC2A1C">
            <w:pPr>
              <w:ind w:right="259"/>
              <w:rPr>
                <w:b/>
              </w:rPr>
            </w:pPr>
            <w:r>
              <w:rPr>
                <w:b/>
              </w:rPr>
              <w:t xml:space="preserve">4 </w:t>
            </w:r>
          </w:p>
        </w:tc>
        <w:tc>
          <w:tcPr>
            <w:tcW w:w="6046" w:type="dxa"/>
          </w:tcPr>
          <w:p w:rsidR="00D94492" w:rsidRPr="00CF7266" w:rsidRDefault="00D94492" w:rsidP="00EC2A1C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Hřebová značka pod poklopem u bodu č. 4, hřebová zn.</w:t>
            </w:r>
          </w:p>
        </w:tc>
        <w:tc>
          <w:tcPr>
            <w:tcW w:w="1651" w:type="dxa"/>
          </w:tcPr>
          <w:p w:rsidR="00D94492" w:rsidRDefault="00D94492" w:rsidP="00EC2A1C">
            <w:pPr>
              <w:jc w:val="center"/>
            </w:pPr>
            <w:r>
              <w:t>190.957</w:t>
            </w:r>
          </w:p>
        </w:tc>
      </w:tr>
      <w:tr w:rsidR="00D94492" w:rsidRPr="00891B6A" w:rsidTr="00D94492">
        <w:trPr>
          <w:cantSplit/>
        </w:trPr>
        <w:tc>
          <w:tcPr>
            <w:tcW w:w="1659" w:type="dxa"/>
          </w:tcPr>
          <w:p w:rsidR="00D94492" w:rsidRPr="008558DF" w:rsidRDefault="00D94492" w:rsidP="00EC2A1C">
            <w:pPr>
              <w:ind w:right="259"/>
              <w:rPr>
                <w:b/>
              </w:rPr>
            </w:pPr>
            <w:r>
              <w:rPr>
                <w:b/>
              </w:rPr>
              <w:t xml:space="preserve">5 </w:t>
            </w:r>
          </w:p>
        </w:tc>
        <w:tc>
          <w:tcPr>
            <w:tcW w:w="6046" w:type="dxa"/>
          </w:tcPr>
          <w:p w:rsidR="00D94492" w:rsidRPr="00CF7266" w:rsidRDefault="00D94492" w:rsidP="00EC2A1C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Hřebová značka pod poklopem u bodu č. 5, hřebová zn.</w:t>
            </w:r>
          </w:p>
        </w:tc>
        <w:tc>
          <w:tcPr>
            <w:tcW w:w="1651" w:type="dxa"/>
          </w:tcPr>
          <w:p w:rsidR="00D94492" w:rsidRDefault="00D94492" w:rsidP="00EC2A1C">
            <w:pPr>
              <w:jc w:val="center"/>
            </w:pPr>
            <w:r>
              <w:t>190.917</w:t>
            </w:r>
          </w:p>
        </w:tc>
      </w:tr>
      <w:tr w:rsidR="00D94492" w:rsidRPr="00891B6A" w:rsidTr="00D94492">
        <w:trPr>
          <w:cantSplit/>
        </w:trPr>
        <w:tc>
          <w:tcPr>
            <w:tcW w:w="1659" w:type="dxa"/>
          </w:tcPr>
          <w:p w:rsidR="00D94492" w:rsidRPr="008558DF" w:rsidRDefault="00D94492" w:rsidP="00EC2A1C">
            <w:pPr>
              <w:ind w:right="259"/>
              <w:rPr>
                <w:b/>
              </w:rPr>
            </w:pPr>
            <w:r>
              <w:rPr>
                <w:b/>
              </w:rPr>
              <w:t xml:space="preserve">6 </w:t>
            </w:r>
          </w:p>
        </w:tc>
        <w:tc>
          <w:tcPr>
            <w:tcW w:w="6046" w:type="dxa"/>
          </w:tcPr>
          <w:p w:rsidR="00D94492" w:rsidRPr="00CF7266" w:rsidRDefault="00D94492" w:rsidP="00EC2A1C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Hřebová značka pod poklopem u bodu č. 6, hřebová zn.</w:t>
            </w:r>
          </w:p>
        </w:tc>
        <w:tc>
          <w:tcPr>
            <w:tcW w:w="1651" w:type="dxa"/>
          </w:tcPr>
          <w:p w:rsidR="00D94492" w:rsidRDefault="00D94492" w:rsidP="00EC2A1C">
            <w:pPr>
              <w:jc w:val="center"/>
            </w:pPr>
            <w:r>
              <w:t>191.066</w:t>
            </w:r>
          </w:p>
        </w:tc>
      </w:tr>
      <w:tr w:rsidR="00D94492" w:rsidRPr="00891B6A" w:rsidTr="00D94492">
        <w:trPr>
          <w:cantSplit/>
        </w:trPr>
        <w:tc>
          <w:tcPr>
            <w:tcW w:w="1659" w:type="dxa"/>
          </w:tcPr>
          <w:p w:rsidR="00D94492" w:rsidRPr="008558DF" w:rsidRDefault="00D94492" w:rsidP="00EC2A1C">
            <w:pPr>
              <w:ind w:right="259"/>
              <w:rPr>
                <w:b/>
              </w:rPr>
            </w:pPr>
            <w:r>
              <w:rPr>
                <w:b/>
              </w:rPr>
              <w:t xml:space="preserve">II </w:t>
            </w:r>
          </w:p>
        </w:tc>
        <w:tc>
          <w:tcPr>
            <w:tcW w:w="6046" w:type="dxa"/>
          </w:tcPr>
          <w:p w:rsidR="00D94492" w:rsidRDefault="00D94492" w:rsidP="00EC2A1C">
            <w:pPr>
              <w:ind w:right="1000"/>
            </w:pPr>
            <w:r>
              <w:t>Administrativní budova ČOV, JZ roh, čep</w:t>
            </w:r>
          </w:p>
        </w:tc>
        <w:tc>
          <w:tcPr>
            <w:tcW w:w="1651" w:type="dxa"/>
          </w:tcPr>
          <w:p w:rsidR="00D94492" w:rsidRDefault="00D94492" w:rsidP="00EC2A1C">
            <w:pPr>
              <w:jc w:val="center"/>
            </w:pPr>
            <w:r>
              <w:t>192.136</w:t>
            </w:r>
          </w:p>
        </w:tc>
      </w:tr>
      <w:tr w:rsidR="00D94492" w:rsidRPr="00891B6A" w:rsidTr="00D94492">
        <w:trPr>
          <w:cantSplit/>
        </w:trPr>
        <w:tc>
          <w:tcPr>
            <w:tcW w:w="1659" w:type="dxa"/>
          </w:tcPr>
          <w:p w:rsidR="00D94492" w:rsidRPr="008558DF" w:rsidRDefault="00D94492" w:rsidP="00EC2A1C">
            <w:pPr>
              <w:ind w:right="259"/>
              <w:rPr>
                <w:b/>
              </w:rPr>
            </w:pPr>
            <w:r>
              <w:rPr>
                <w:b/>
              </w:rPr>
              <w:t xml:space="preserve">III </w:t>
            </w:r>
          </w:p>
        </w:tc>
        <w:tc>
          <w:tcPr>
            <w:tcW w:w="6046" w:type="dxa"/>
          </w:tcPr>
          <w:p w:rsidR="00D94492" w:rsidRDefault="00D94492" w:rsidP="00EC2A1C">
            <w:pPr>
              <w:ind w:right="1000"/>
            </w:pPr>
            <w:r>
              <w:t>Vodárna před vrátnicí ČOV, SZ roh, čep</w:t>
            </w:r>
          </w:p>
        </w:tc>
        <w:tc>
          <w:tcPr>
            <w:tcW w:w="1651" w:type="dxa"/>
          </w:tcPr>
          <w:p w:rsidR="00D94492" w:rsidRDefault="00D94492" w:rsidP="00EC2A1C">
            <w:pPr>
              <w:jc w:val="center"/>
            </w:pPr>
            <w:r>
              <w:t>192.147</w:t>
            </w:r>
          </w:p>
        </w:tc>
      </w:tr>
      <w:tr w:rsidR="00D94492" w:rsidRPr="00891B6A" w:rsidTr="00D94492">
        <w:trPr>
          <w:cantSplit/>
        </w:trPr>
        <w:tc>
          <w:tcPr>
            <w:tcW w:w="1659" w:type="dxa"/>
          </w:tcPr>
          <w:p w:rsidR="00D94492" w:rsidRPr="008558DF" w:rsidRDefault="00D94492" w:rsidP="00EC2A1C">
            <w:pPr>
              <w:ind w:right="259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6046" w:type="dxa"/>
          </w:tcPr>
          <w:p w:rsidR="00D94492" w:rsidRDefault="00D94492" w:rsidP="00EC2A1C">
            <w:pPr>
              <w:ind w:right="1000"/>
            </w:pPr>
            <w:r>
              <w:t xml:space="preserve">Budova </w:t>
            </w:r>
            <w:proofErr w:type="spellStart"/>
            <w:r>
              <w:t>dmýchárny</w:t>
            </w:r>
            <w:proofErr w:type="spellEnd"/>
            <w:r>
              <w:t>, Z strana, čep</w:t>
            </w:r>
          </w:p>
        </w:tc>
        <w:tc>
          <w:tcPr>
            <w:tcW w:w="1651" w:type="dxa"/>
          </w:tcPr>
          <w:p w:rsidR="00D94492" w:rsidRDefault="00D94492" w:rsidP="00EC2A1C">
            <w:pPr>
              <w:jc w:val="center"/>
            </w:pPr>
            <w:r>
              <w:t>191.792</w:t>
            </w:r>
          </w:p>
        </w:tc>
      </w:tr>
      <w:tr w:rsidR="00D94492" w:rsidRPr="00891B6A" w:rsidTr="00D94492">
        <w:trPr>
          <w:cantSplit/>
        </w:trPr>
        <w:tc>
          <w:tcPr>
            <w:tcW w:w="1659" w:type="dxa"/>
          </w:tcPr>
          <w:p w:rsidR="00D94492" w:rsidRPr="008558DF" w:rsidRDefault="00D94492" w:rsidP="00EC2A1C">
            <w:pPr>
              <w:ind w:right="259"/>
              <w:rPr>
                <w:b/>
              </w:rPr>
            </w:pPr>
            <w:r>
              <w:rPr>
                <w:b/>
              </w:rPr>
              <w:t>VI</w:t>
            </w:r>
          </w:p>
        </w:tc>
        <w:tc>
          <w:tcPr>
            <w:tcW w:w="6046" w:type="dxa"/>
          </w:tcPr>
          <w:p w:rsidR="00D94492" w:rsidRDefault="00D94492" w:rsidP="00EC2A1C">
            <w:pPr>
              <w:ind w:right="1000"/>
            </w:pPr>
            <w:r>
              <w:t>Budova kalolisu, JZ roh, čep</w:t>
            </w:r>
          </w:p>
        </w:tc>
        <w:tc>
          <w:tcPr>
            <w:tcW w:w="1651" w:type="dxa"/>
          </w:tcPr>
          <w:p w:rsidR="00D94492" w:rsidRDefault="00D94492" w:rsidP="00EC2A1C">
            <w:pPr>
              <w:jc w:val="center"/>
            </w:pPr>
            <w:r>
              <w:t>192.222</w:t>
            </w:r>
          </w:p>
        </w:tc>
      </w:tr>
    </w:tbl>
    <w:p w:rsidR="001464A7" w:rsidRDefault="001464A7" w:rsidP="001464A7">
      <w:pPr>
        <w:pStyle w:val="Nadpis2"/>
        <w:numPr>
          <w:ilvl w:val="0"/>
          <w:numId w:val="0"/>
        </w:numPr>
        <w:spacing w:before="120"/>
        <w:rPr>
          <w:sz w:val="24"/>
        </w:rPr>
      </w:pPr>
    </w:p>
    <w:p w:rsidR="001464A7" w:rsidRDefault="001464A7">
      <w:pPr>
        <w:rPr>
          <w:rFonts w:cs="Arial"/>
          <w:b/>
          <w:bCs/>
          <w:iCs/>
          <w:kern w:val="28"/>
          <w:sz w:val="24"/>
          <w:szCs w:val="28"/>
        </w:rPr>
      </w:pPr>
      <w:r>
        <w:rPr>
          <w:sz w:val="24"/>
        </w:rPr>
        <w:br w:type="page"/>
      </w:r>
    </w:p>
    <w:p w:rsidR="006E5242" w:rsidRDefault="006E5242" w:rsidP="006E5242">
      <w:pPr>
        <w:pStyle w:val="Nadpis2"/>
        <w:numPr>
          <w:ilvl w:val="1"/>
          <w:numId w:val="4"/>
        </w:numPr>
        <w:spacing w:before="120"/>
        <w:rPr>
          <w:sz w:val="24"/>
        </w:rPr>
      </w:pPr>
      <w:bookmarkStart w:id="4" w:name="_Toc481533185"/>
      <w:r>
        <w:rPr>
          <w:sz w:val="24"/>
        </w:rPr>
        <w:lastRenderedPageBreak/>
        <w:t>URČOVANÉ BODY</w:t>
      </w:r>
      <w:bookmarkEnd w:id="4"/>
    </w:p>
    <w:tbl>
      <w:tblPr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3050"/>
        <w:gridCol w:w="3045"/>
        <w:gridCol w:w="1319"/>
      </w:tblGrid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r>
              <w:t>Číslo bodu</w:t>
            </w:r>
          </w:p>
        </w:tc>
        <w:tc>
          <w:tcPr>
            <w:tcW w:w="3050" w:type="dxa"/>
          </w:tcPr>
          <w:p w:rsidR="00D94492" w:rsidRDefault="00D94492" w:rsidP="00EC2A1C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X</w:t>
            </w:r>
          </w:p>
        </w:tc>
        <w:tc>
          <w:tcPr>
            <w:tcW w:w="1319" w:type="dxa"/>
          </w:tcPr>
          <w:p w:rsidR="00D94492" w:rsidRDefault="00D94492" w:rsidP="00EC2A1C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rFonts w:eastAsia="MS Mincho"/>
                <w:b/>
                <w:bCs/>
              </w:rPr>
            </w:pPr>
            <w:r>
              <w:rPr>
                <w:rFonts w:cs="Arial"/>
                <w:b/>
                <w:bCs/>
              </w:rPr>
              <w:t>7002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  <w:rPr>
                <w:rFonts w:eastAsia="MS Mincho"/>
              </w:rPr>
            </w:pPr>
            <w:r>
              <w:t>597333.32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  <w:rPr>
                <w:rFonts w:eastAsia="MS Mincho"/>
              </w:rPr>
            </w:pPr>
            <w:r>
              <w:t>1168003.02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191.38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rFonts w:eastAsia="MS Mincho"/>
                <w:b/>
                <w:bCs/>
              </w:rPr>
            </w:pPr>
            <w:r>
              <w:rPr>
                <w:rFonts w:cs="Arial"/>
                <w:b/>
                <w:bCs/>
              </w:rPr>
              <w:t>7003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597205.65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1167975.83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191.33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b/>
              </w:rPr>
            </w:pPr>
            <w:r>
              <w:rPr>
                <w:rFonts w:cs="Arial"/>
                <w:b/>
                <w:bCs/>
              </w:rPr>
              <w:t>7004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597098.23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1167991.96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191.35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b/>
              </w:rPr>
            </w:pPr>
            <w:r>
              <w:rPr>
                <w:rFonts w:cs="Arial"/>
                <w:b/>
                <w:bCs/>
              </w:rPr>
              <w:t>7005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597332.37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1167960.14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191.41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b/>
              </w:rPr>
            </w:pPr>
            <w:r>
              <w:rPr>
                <w:rFonts w:cs="Arial"/>
                <w:b/>
                <w:bCs/>
              </w:rPr>
              <w:t>7006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597437.58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1167964.94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192.02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b/>
              </w:rPr>
            </w:pPr>
            <w:r>
              <w:rPr>
                <w:rFonts w:cs="Arial"/>
                <w:b/>
                <w:bCs/>
              </w:rPr>
              <w:t>7007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597335.93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1168025.98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191.37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b/>
              </w:rPr>
            </w:pPr>
            <w:r>
              <w:rPr>
                <w:rFonts w:cs="Arial"/>
                <w:b/>
                <w:bCs/>
              </w:rPr>
              <w:t>7008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597292.46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1168050.61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191.34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b/>
              </w:rPr>
            </w:pPr>
            <w:r>
              <w:rPr>
                <w:rFonts w:cs="Arial"/>
                <w:b/>
                <w:bCs/>
              </w:rPr>
              <w:t>7009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597361.07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1168122.77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190.95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Pr="008558DF" w:rsidRDefault="00D94492" w:rsidP="00EC2A1C">
            <w:pPr>
              <w:ind w:right="-70"/>
              <w:rPr>
                <w:b/>
              </w:rPr>
            </w:pPr>
            <w:r>
              <w:rPr>
                <w:rFonts w:cs="Arial"/>
                <w:b/>
                <w:bCs/>
              </w:rPr>
              <w:t>7010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597357.28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1168180.77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191.38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b/>
              </w:rPr>
            </w:pPr>
            <w:r>
              <w:rPr>
                <w:rFonts w:cs="Arial"/>
                <w:b/>
                <w:bCs/>
              </w:rPr>
              <w:t>7011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597130.92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1168210.84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191.70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b/>
              </w:rPr>
            </w:pPr>
            <w:r>
              <w:rPr>
                <w:rFonts w:cs="Arial"/>
                <w:b/>
                <w:bCs/>
              </w:rPr>
              <w:t>7012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597392.05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1168382.42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191.41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b/>
              </w:rPr>
            </w:pPr>
            <w:r>
              <w:rPr>
                <w:rFonts w:cs="Arial"/>
                <w:b/>
                <w:bCs/>
              </w:rPr>
              <w:t>7013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Pr="008558DF" w:rsidRDefault="00D94492" w:rsidP="00EC2A1C">
            <w:pPr>
              <w:jc w:val="center"/>
            </w:pPr>
            <w:r>
              <w:t>597096.96</w:t>
            </w:r>
          </w:p>
        </w:tc>
        <w:tc>
          <w:tcPr>
            <w:tcW w:w="3045" w:type="dxa"/>
          </w:tcPr>
          <w:p w:rsidR="00D94492" w:rsidRPr="008558DF" w:rsidRDefault="00D94492" w:rsidP="00EC2A1C">
            <w:pPr>
              <w:jc w:val="center"/>
            </w:pPr>
            <w:r>
              <w:t>1167941.03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191.32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7015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597221.51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1168102.92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191.29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7016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597214.69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1167958.24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191.65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7017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597216.47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1167914.38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192.05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7018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597259.23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1168104.49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191.37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7019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597292.34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1168103.20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191.39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7020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597160.96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1168411.66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191.43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7021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597436.43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1168420.65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191.29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7022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597292.86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1168391.34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191.30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7023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597454.18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1168532.65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191.29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7024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597385.64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1168541.38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191.30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7025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597326.64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1168554.41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191.29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7026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597310.49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1168552.42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191.34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7027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597241.30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1168564.23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191.33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7028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597337.36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1168698.00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191.28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7030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597208.24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1168713.20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191.39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7031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šachta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597151.69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1168577.01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190.53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7032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597385.15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1168004.72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190.53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7033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597467.04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1168028.49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190.97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7035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</w:pPr>
            <w:r>
              <w:t>597484.28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</w:pPr>
            <w:r>
              <w:t>1167987.15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</w:pPr>
            <w:r>
              <w:t>191.94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D94492" w:rsidP="00EC2A1C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7036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597462.76</w:t>
            </w:r>
          </w:p>
        </w:tc>
        <w:tc>
          <w:tcPr>
            <w:tcW w:w="3045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1167918.22</w:t>
            </w:r>
          </w:p>
        </w:tc>
        <w:tc>
          <w:tcPr>
            <w:tcW w:w="1319" w:type="dxa"/>
          </w:tcPr>
          <w:p w:rsidR="00D94492" w:rsidRDefault="00D94492" w:rsidP="00EC2A1C">
            <w:pPr>
              <w:jc w:val="center"/>
              <w:rPr>
                <w:rFonts w:eastAsia="MS Mincho" w:cs="Arial"/>
              </w:rPr>
            </w:pPr>
            <w:r>
              <w:t>191.71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1464A7" w:rsidP="001464A7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7040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1464A7" w:rsidP="001464A7">
            <w:pPr>
              <w:jc w:val="center"/>
            </w:pPr>
            <w:r>
              <w:t>597290.00</w:t>
            </w:r>
          </w:p>
        </w:tc>
        <w:tc>
          <w:tcPr>
            <w:tcW w:w="3045" w:type="dxa"/>
          </w:tcPr>
          <w:p w:rsidR="00D94492" w:rsidRDefault="001464A7" w:rsidP="001464A7">
            <w:pPr>
              <w:jc w:val="center"/>
            </w:pPr>
            <w:r>
              <w:t>1168212.57</w:t>
            </w:r>
          </w:p>
        </w:tc>
        <w:tc>
          <w:tcPr>
            <w:tcW w:w="1319" w:type="dxa"/>
          </w:tcPr>
          <w:p w:rsidR="00D94492" w:rsidRDefault="001464A7" w:rsidP="00EC2A1C">
            <w:pPr>
              <w:jc w:val="center"/>
            </w:pPr>
            <w:r>
              <w:t>191.29</w:t>
            </w:r>
          </w:p>
        </w:tc>
      </w:tr>
      <w:tr w:rsidR="00D94492" w:rsidTr="00D94492">
        <w:trPr>
          <w:cantSplit/>
        </w:trPr>
        <w:tc>
          <w:tcPr>
            <w:tcW w:w="1870" w:type="dxa"/>
          </w:tcPr>
          <w:p w:rsidR="00D94492" w:rsidRDefault="001464A7" w:rsidP="001464A7">
            <w:pPr>
              <w:ind w:right="-7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7041</w:t>
            </w:r>
            <w:r w:rsidRPr="008558DF">
              <w:rPr>
                <w:b/>
              </w:rPr>
              <w:t xml:space="preserve"> </w:t>
            </w:r>
            <w:r w:rsidRPr="0040140A">
              <w:rPr>
                <w:i/>
                <w:szCs w:val="20"/>
              </w:rPr>
              <w:t>(</w:t>
            </w:r>
            <w:r>
              <w:rPr>
                <w:i/>
                <w:szCs w:val="20"/>
              </w:rPr>
              <w:t>hřeb</w:t>
            </w:r>
            <w:r w:rsidRPr="0040140A">
              <w:rPr>
                <w:i/>
                <w:szCs w:val="20"/>
              </w:rPr>
              <w:t>)</w:t>
            </w:r>
          </w:p>
        </w:tc>
        <w:tc>
          <w:tcPr>
            <w:tcW w:w="3050" w:type="dxa"/>
          </w:tcPr>
          <w:p w:rsidR="00D94492" w:rsidRDefault="001464A7" w:rsidP="001464A7">
            <w:pPr>
              <w:jc w:val="center"/>
            </w:pPr>
            <w:r>
              <w:t>597310.64</w:t>
            </w:r>
          </w:p>
        </w:tc>
        <w:tc>
          <w:tcPr>
            <w:tcW w:w="3045" w:type="dxa"/>
          </w:tcPr>
          <w:p w:rsidR="00D94492" w:rsidRDefault="001464A7" w:rsidP="001464A7">
            <w:pPr>
              <w:jc w:val="center"/>
            </w:pPr>
            <w:r>
              <w:t>1168134.82</w:t>
            </w:r>
          </w:p>
        </w:tc>
        <w:tc>
          <w:tcPr>
            <w:tcW w:w="1319" w:type="dxa"/>
          </w:tcPr>
          <w:p w:rsidR="00D94492" w:rsidRDefault="001464A7" w:rsidP="00EC2A1C">
            <w:pPr>
              <w:jc w:val="center"/>
            </w:pPr>
            <w:r>
              <w:t>191.16</w:t>
            </w:r>
          </w:p>
        </w:tc>
      </w:tr>
    </w:tbl>
    <w:p w:rsidR="00083475" w:rsidRDefault="00083475">
      <w:pPr>
        <w:pStyle w:val="Bntext"/>
      </w:pPr>
    </w:p>
    <w:sectPr w:rsidR="00083475">
      <w:headerReference w:type="default" r:id="rId8"/>
      <w:footerReference w:type="default" r:id="rId9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722B44">
          <w:pPr>
            <w:pStyle w:val="Zpat"/>
          </w:pPr>
          <w:fldSimple w:instr=" FILENAME  \* MERGEFORMAT ">
            <w:r w:rsidR="00281EFA">
              <w:rPr>
                <w:noProof/>
              </w:rPr>
              <w:t>COV_ssv.docx</w:t>
            </w:r>
          </w:fldSimple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281EFA">
            <w:rPr>
              <w:noProof/>
            </w:rPr>
            <w:t>3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Tr="006E5242">
      <w:trPr>
        <w:cantSplit/>
        <w:trHeight w:val="358"/>
      </w:trPr>
      <w:tc>
        <w:tcPr>
          <w:tcW w:w="2127" w:type="dxa"/>
          <w:vMerge w:val="restart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5FA1E47A" wp14:editId="60C701D9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16" name="Obrázek 16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083475" w:rsidRDefault="00D94492" w:rsidP="00D47323">
          <w:pPr>
            <w:pStyle w:val="Zhlav"/>
            <w:jc w:val="right"/>
          </w:pPr>
          <w:r>
            <w:t>ČOV Brno - Modřice</w:t>
          </w:r>
        </w:p>
      </w:tc>
    </w:tr>
    <w:tr w:rsidR="00083475" w:rsidTr="006E5242">
      <w:trPr>
        <w:cantSplit/>
        <w:trHeight w:val="345"/>
      </w:trPr>
      <w:tc>
        <w:tcPr>
          <w:tcW w:w="2127" w:type="dxa"/>
          <w:vMerge/>
        </w:tcPr>
        <w:p w:rsidR="00083475" w:rsidRDefault="00083475">
          <w:pPr>
            <w:pStyle w:val="Zhlav"/>
          </w:pPr>
        </w:p>
      </w:tc>
      <w:tc>
        <w:tcPr>
          <w:tcW w:w="7371" w:type="dxa"/>
          <w:tcBorders>
            <w:top w:val="single" w:sz="4" w:space="0" w:color="auto"/>
          </w:tcBorders>
          <w:vAlign w:val="bottom"/>
        </w:tcPr>
        <w:p w:rsidR="00083475" w:rsidRDefault="004136A9" w:rsidP="00D94492">
          <w:pPr>
            <w:pStyle w:val="Zhlav"/>
            <w:jc w:val="right"/>
          </w:pPr>
          <w:r>
            <w:t>1</w:t>
          </w:r>
          <w:r w:rsidR="00D94492">
            <w:t>7</w:t>
          </w:r>
          <w:r>
            <w:t>1</w:t>
          </w:r>
          <w:r w:rsidR="00D94492">
            <w:t>087</w:t>
          </w:r>
          <w:r>
            <w:t>17</w:t>
          </w:r>
        </w:p>
      </w:tc>
    </w:tr>
  </w:tbl>
  <w:p w:rsidR="00083475" w:rsidRDefault="0008347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990"/>
    <w:rsid w:val="000537B7"/>
    <w:rsid w:val="00083475"/>
    <w:rsid w:val="000968F8"/>
    <w:rsid w:val="00122388"/>
    <w:rsid w:val="00144079"/>
    <w:rsid w:val="001464A7"/>
    <w:rsid w:val="001B648C"/>
    <w:rsid w:val="001E5C91"/>
    <w:rsid w:val="002252E7"/>
    <w:rsid w:val="00281EFA"/>
    <w:rsid w:val="002A7EE3"/>
    <w:rsid w:val="0031771A"/>
    <w:rsid w:val="003B501C"/>
    <w:rsid w:val="004136A9"/>
    <w:rsid w:val="00564990"/>
    <w:rsid w:val="005A07BD"/>
    <w:rsid w:val="005C54AE"/>
    <w:rsid w:val="00651EFA"/>
    <w:rsid w:val="006D4442"/>
    <w:rsid w:val="006E5242"/>
    <w:rsid w:val="00722B44"/>
    <w:rsid w:val="00763564"/>
    <w:rsid w:val="007B2BC1"/>
    <w:rsid w:val="009C4A19"/>
    <w:rsid w:val="009C63FD"/>
    <w:rsid w:val="009F5BB6"/>
    <w:rsid w:val="00AB5DD0"/>
    <w:rsid w:val="00AE1C7E"/>
    <w:rsid w:val="00D47323"/>
    <w:rsid w:val="00D543DA"/>
    <w:rsid w:val="00D60FDB"/>
    <w:rsid w:val="00D94492"/>
    <w:rsid w:val="00EA7908"/>
    <w:rsid w:val="00F177C0"/>
    <w:rsid w:val="00F2468B"/>
    <w:rsid w:val="00F84E87"/>
    <w:rsid w:val="00F93BDD"/>
    <w:rsid w:val="00FA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B501C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pPr>
      <w:widowControl w:val="0"/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widowControl w:val="0"/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3B50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B501C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pPr>
      <w:widowControl w:val="0"/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widowControl w:val="0"/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3B50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0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82</TotalTime>
  <Pages>3</Pages>
  <Words>404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Adamek, Libor</cp:lastModifiedBy>
  <cp:revision>11</cp:revision>
  <cp:lastPrinted>2017-05-02T22:04:00Z</cp:lastPrinted>
  <dcterms:created xsi:type="dcterms:W3CDTF">2015-09-02T08:31:00Z</dcterms:created>
  <dcterms:modified xsi:type="dcterms:W3CDTF">2017-05-02T22:04:00Z</dcterms:modified>
</cp:coreProperties>
</file>